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79" w:rsidRDefault="008B1719" w:rsidP="00023FE1">
      <w:pPr>
        <w:jc w:val="center"/>
      </w:pPr>
      <w:r>
        <w:t xml:space="preserve">Шкаф навесной </w:t>
      </w:r>
      <w:r w:rsidR="00AD5901">
        <w:t xml:space="preserve"> </w:t>
      </w:r>
      <w:r w:rsidR="00A77575">
        <w:t>ДМ-</w:t>
      </w:r>
      <w:r w:rsidR="00792781">
        <w:t>3</w:t>
      </w:r>
      <w:r w:rsidR="00A77575">
        <w:t>-00</w:t>
      </w:r>
      <w:r>
        <w:t>2</w:t>
      </w:r>
      <w:r w:rsidR="00A77575">
        <w:t>-</w:t>
      </w:r>
      <w:r w:rsidR="00023E78">
        <w:t>03</w:t>
      </w:r>
    </w:p>
    <w:p w:rsidR="00A77575" w:rsidRPr="009F1D79" w:rsidRDefault="00A77575" w:rsidP="006D6BAD">
      <w:pPr>
        <w:jc w:val="center"/>
        <w:rPr>
          <w:sz w:val="20"/>
          <w:szCs w:val="20"/>
        </w:rPr>
      </w:pPr>
    </w:p>
    <w:tbl>
      <w:tblPr>
        <w:tblW w:w="1070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820"/>
        <w:gridCol w:w="2410"/>
        <w:gridCol w:w="850"/>
        <w:gridCol w:w="845"/>
        <w:gridCol w:w="1131"/>
      </w:tblGrid>
      <w:tr w:rsidR="00884077" w:rsidRPr="009F1D79" w:rsidTr="00261504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845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261504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61504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820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61504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820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r w:rsidRPr="009F1D7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61504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61504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61504">
        <w:tc>
          <w:tcPr>
            <w:tcW w:w="649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884077" w:rsidRPr="008B1719" w:rsidRDefault="00261504" w:rsidP="00261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навесной </w:t>
            </w:r>
            <w:r w:rsidR="008B1719" w:rsidRPr="008B1719">
              <w:rPr>
                <w:sz w:val="20"/>
                <w:szCs w:val="20"/>
              </w:rPr>
              <w:t>двухстворчатый со стеклянными дверьми в алюминиевой раме, одна полка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0D1CF9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84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1504" w:rsidRPr="009F1D79" w:rsidTr="00261504">
        <w:tc>
          <w:tcPr>
            <w:tcW w:w="649" w:type="dxa"/>
          </w:tcPr>
          <w:p w:rsidR="00261504" w:rsidRPr="009F1D79" w:rsidRDefault="00261504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2.1.2</w:t>
            </w:r>
          </w:p>
        </w:tc>
        <w:tc>
          <w:tcPr>
            <w:tcW w:w="4820" w:type="dxa"/>
          </w:tcPr>
          <w:p w:rsidR="00261504" w:rsidRPr="009F1D79" w:rsidRDefault="00261504" w:rsidP="00A20DF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261504" w:rsidRPr="009F1D79" w:rsidRDefault="00261504" w:rsidP="002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023E78">
              <w:rPr>
                <w:sz w:val="20"/>
                <w:szCs w:val="20"/>
              </w:rPr>
              <w:t xml:space="preserve"> х 4</w:t>
            </w:r>
            <w:r w:rsidRPr="009F1D79">
              <w:rPr>
                <w:sz w:val="20"/>
                <w:szCs w:val="20"/>
              </w:rPr>
              <w:t xml:space="preserve">00 х </w:t>
            </w:r>
            <w:r w:rsidR="000B4B6B">
              <w:rPr>
                <w:sz w:val="20"/>
                <w:szCs w:val="20"/>
              </w:rPr>
              <w:t>50</w:t>
            </w:r>
            <w:bookmarkStart w:id="0" w:name="_GoBack"/>
            <w:bookmarkEnd w:id="0"/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1504" w:rsidRPr="009F1D79" w:rsidTr="00261504">
        <w:tc>
          <w:tcPr>
            <w:tcW w:w="649" w:type="dxa"/>
          </w:tcPr>
          <w:p w:rsidR="00261504" w:rsidRPr="009F1D79" w:rsidRDefault="00261504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</w:t>
            </w:r>
          </w:p>
        </w:tc>
        <w:tc>
          <w:tcPr>
            <w:tcW w:w="4820" w:type="dxa"/>
          </w:tcPr>
          <w:p w:rsidR="00261504" w:rsidRPr="0024756F" w:rsidRDefault="00261504" w:rsidP="00A20DFD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Изделие</w:t>
            </w:r>
            <w:r w:rsidRPr="00FD7328">
              <w:rPr>
                <w:color w:val="000000"/>
                <w:sz w:val="20"/>
                <w:szCs w:val="20"/>
              </w:rPr>
              <w:t xml:space="preserve"> соответствует требованиям ГОСТ Р 50444 и ГОСТ 16371. Изделие должно быть изготовлено на основе </w:t>
            </w:r>
            <w:r>
              <w:rPr>
                <w:color w:val="000000"/>
                <w:sz w:val="20"/>
                <w:szCs w:val="20"/>
              </w:rPr>
              <w:t xml:space="preserve">вертикальной </w:t>
            </w:r>
            <w:r w:rsidRPr="00FD7328">
              <w:rPr>
                <w:color w:val="000000"/>
                <w:sz w:val="20"/>
                <w:szCs w:val="20"/>
              </w:rPr>
              <w:t xml:space="preserve">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261504" w:rsidRPr="009F1D79" w:rsidRDefault="00261504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1504" w:rsidRPr="009F1D79" w:rsidTr="00261504">
        <w:tc>
          <w:tcPr>
            <w:tcW w:w="649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4820" w:type="dxa"/>
          </w:tcPr>
          <w:p w:rsidR="00261504" w:rsidRPr="00FD7328" w:rsidRDefault="00261504" w:rsidP="0026150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должен быть цельнолитой, цвета – матового серебра.</w:t>
            </w:r>
          </w:p>
        </w:tc>
        <w:tc>
          <w:tcPr>
            <w:tcW w:w="241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1504" w:rsidRPr="009F1D79" w:rsidTr="00261504">
        <w:tc>
          <w:tcPr>
            <w:tcW w:w="649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261504" w:rsidRPr="00FD7328" w:rsidRDefault="00261504" w:rsidP="00A20DF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261504" w:rsidRPr="00FD7328" w:rsidRDefault="00261504" w:rsidP="00A20DFD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61504" w:rsidRPr="00FD7328" w:rsidRDefault="00261504" w:rsidP="00A20DFD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1504" w:rsidRPr="009F1D79" w:rsidTr="00261504">
        <w:tc>
          <w:tcPr>
            <w:tcW w:w="649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1504" w:rsidRPr="009F1D79" w:rsidTr="00261504">
        <w:tc>
          <w:tcPr>
            <w:tcW w:w="649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1504" w:rsidRPr="009F1D79" w:rsidTr="00261504">
        <w:tc>
          <w:tcPr>
            <w:tcW w:w="649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1504" w:rsidRPr="009F1D79" w:rsidTr="00261504">
        <w:tc>
          <w:tcPr>
            <w:tcW w:w="649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1504" w:rsidRPr="009F1D79" w:rsidRDefault="0026150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1504" w:rsidRPr="009F1D79" w:rsidRDefault="0026150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1504" w:rsidRPr="009F1D79" w:rsidRDefault="0026150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1504" w:rsidRPr="009F1D79" w:rsidTr="00261504">
        <w:tc>
          <w:tcPr>
            <w:tcW w:w="649" w:type="dxa"/>
          </w:tcPr>
          <w:p w:rsidR="00261504" w:rsidRPr="009F1D79" w:rsidRDefault="00261504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482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261504" w:rsidRPr="009F1D79" w:rsidRDefault="0026150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1504" w:rsidRPr="009F1D79" w:rsidRDefault="0026150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61504" w:rsidRPr="009F1D79" w:rsidRDefault="0026150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1504" w:rsidRPr="009F1D79" w:rsidTr="00261504">
        <w:tc>
          <w:tcPr>
            <w:tcW w:w="649" w:type="dxa"/>
          </w:tcPr>
          <w:p w:rsidR="00261504" w:rsidRPr="009F1D79" w:rsidRDefault="00261504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4820" w:type="dxa"/>
          </w:tcPr>
          <w:p w:rsidR="00261504" w:rsidRPr="009F1D79" w:rsidRDefault="00261504" w:rsidP="00A20DFD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61504" w:rsidRPr="009F1D79" w:rsidRDefault="00261504" w:rsidP="00A20DF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1504" w:rsidRPr="009F1D79" w:rsidTr="00261504">
        <w:tc>
          <w:tcPr>
            <w:tcW w:w="649" w:type="dxa"/>
          </w:tcPr>
          <w:p w:rsidR="00261504" w:rsidRPr="009F1D79" w:rsidRDefault="00261504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2.4.2</w:t>
            </w:r>
          </w:p>
        </w:tc>
        <w:tc>
          <w:tcPr>
            <w:tcW w:w="4820" w:type="dxa"/>
          </w:tcPr>
          <w:p w:rsidR="00261504" w:rsidRPr="00BF59BB" w:rsidRDefault="00261504" w:rsidP="00A20D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</w:t>
            </w:r>
            <w:r w:rsidRPr="00BF59BB">
              <w:rPr>
                <w:color w:val="000000"/>
                <w:sz w:val="20"/>
                <w:szCs w:val="20"/>
              </w:rPr>
              <w:t xml:space="preserve">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1504" w:rsidRPr="009F1D79" w:rsidRDefault="0026150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1504" w:rsidRPr="009F1D79" w:rsidRDefault="0026150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1504" w:rsidRPr="009F1D79" w:rsidRDefault="0026150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1504" w:rsidRPr="009F1D79" w:rsidTr="00261504">
        <w:tc>
          <w:tcPr>
            <w:tcW w:w="649" w:type="dxa"/>
          </w:tcPr>
          <w:p w:rsidR="00261504" w:rsidRPr="009F1D79" w:rsidRDefault="00261504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2.5</w:t>
            </w:r>
          </w:p>
        </w:tc>
        <w:tc>
          <w:tcPr>
            <w:tcW w:w="482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Фасад стекло марки М1</w:t>
            </w:r>
            <w:r>
              <w:rPr>
                <w:bCs/>
                <w:sz w:val="20"/>
                <w:szCs w:val="20"/>
              </w:rPr>
              <w:t xml:space="preserve"> толщиной не более </w:t>
            </w:r>
            <w:r w:rsidRPr="00FD7328">
              <w:rPr>
                <w:bCs/>
                <w:sz w:val="20"/>
                <w:szCs w:val="20"/>
              </w:rPr>
              <w:t>4мм в алюминиевой раме</w:t>
            </w:r>
          </w:p>
        </w:tc>
        <w:tc>
          <w:tcPr>
            <w:tcW w:w="2410" w:type="dxa"/>
          </w:tcPr>
          <w:p w:rsidR="00261504" w:rsidRPr="00FD7328" w:rsidRDefault="00261504" w:rsidP="00A20DF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1504" w:rsidRPr="009F1D79" w:rsidTr="00261504">
        <w:tc>
          <w:tcPr>
            <w:tcW w:w="649" w:type="dxa"/>
          </w:tcPr>
          <w:p w:rsidR="00261504" w:rsidRPr="009F1D79" w:rsidRDefault="00261504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261504" w:rsidRPr="00DE76A0" w:rsidRDefault="00261504" w:rsidP="00A20DFD">
            <w:pPr>
              <w:rPr>
                <w:bCs/>
                <w:sz w:val="20"/>
                <w:szCs w:val="20"/>
              </w:rPr>
            </w:pPr>
            <w:r w:rsidRPr="00DE76A0">
              <w:rPr>
                <w:bCs/>
                <w:sz w:val="20"/>
                <w:szCs w:val="20"/>
              </w:rPr>
              <w:t xml:space="preserve">Фурнитура </w:t>
            </w:r>
            <w:r w:rsidRPr="00DE76A0">
              <w:rPr>
                <w:b/>
                <w:bCs/>
                <w:sz w:val="20"/>
                <w:szCs w:val="20"/>
              </w:rPr>
              <w:t>BLUM или эквивалент</w:t>
            </w:r>
            <w:r w:rsidRPr="00DE76A0">
              <w:rPr>
                <w:bCs/>
                <w:sz w:val="20"/>
                <w:szCs w:val="20"/>
              </w:rPr>
              <w:t xml:space="preserve">: петли </w:t>
            </w:r>
            <w:r w:rsidRPr="00DE76A0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>
              <w:rPr>
                <w:bCs/>
                <w:sz w:val="20"/>
                <w:szCs w:val="20"/>
              </w:rPr>
              <w:t>четырех</w:t>
            </w:r>
            <w:r w:rsidRPr="00DE76A0">
              <w:rPr>
                <w:bCs/>
                <w:sz w:val="20"/>
                <w:szCs w:val="20"/>
              </w:rPr>
              <w:t>шарнирные</w:t>
            </w:r>
            <w:r w:rsidRPr="00DE76A0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61504" w:rsidRPr="009F1D79" w:rsidRDefault="00261504" w:rsidP="00A20DF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1504" w:rsidRPr="009F1D79" w:rsidRDefault="002615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261504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477BB8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AD2ECF" w:rsidRPr="009F1D79" w:rsidRDefault="00AD2ECF" w:rsidP="00644C8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952A79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8F1A73"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26150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477BB8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261504" w:rsidP="00A501B7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9F1D79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451FAF" w:rsidRPr="009F1D79" w:rsidTr="0026150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F" w:rsidRDefault="00451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F" w:rsidRDefault="00451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Комплект навесок с регулировкой в двух плоскостях и максимальной нагрузкой на шкаф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F" w:rsidRDefault="00451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F" w:rsidRDefault="004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F" w:rsidRDefault="004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F" w:rsidRDefault="00451FAF">
            <w:pPr>
              <w:jc w:val="center"/>
              <w:rPr>
                <w:sz w:val="20"/>
                <w:szCs w:val="20"/>
              </w:rPr>
            </w:pPr>
          </w:p>
          <w:p w:rsidR="00451FAF" w:rsidRDefault="00451FAF">
            <w:pPr>
              <w:jc w:val="center"/>
              <w:rPr>
                <w:sz w:val="20"/>
                <w:szCs w:val="20"/>
              </w:rPr>
            </w:pPr>
          </w:p>
          <w:p w:rsidR="00451FAF" w:rsidRDefault="00451FAF">
            <w:pPr>
              <w:jc w:val="center"/>
              <w:rPr>
                <w:sz w:val="20"/>
                <w:szCs w:val="20"/>
              </w:rPr>
            </w:pPr>
          </w:p>
          <w:p w:rsidR="00451FAF" w:rsidRDefault="00451FAF">
            <w:pPr>
              <w:jc w:val="center"/>
              <w:rPr>
                <w:sz w:val="20"/>
                <w:szCs w:val="20"/>
              </w:rPr>
            </w:pPr>
          </w:p>
        </w:tc>
      </w:tr>
      <w:tr w:rsidR="00451FAF" w:rsidRPr="009F1D79" w:rsidTr="0026150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F" w:rsidRDefault="00451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F" w:rsidRDefault="00451F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пузырчатую пленку на лицевую сторону, в стрейч пленку, затем в жесткий трехслойный картон. Маркировка изделия должна содержать информацию: наименование изделия, артикул, № заявки,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упаковки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F" w:rsidRDefault="00451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F" w:rsidRDefault="004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F" w:rsidRDefault="004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F" w:rsidRDefault="00451F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61504">
      <w:pgSz w:w="11906" w:h="16838"/>
      <w:pgMar w:top="426" w:right="850" w:bottom="1134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0F" w:rsidRDefault="00CC1A0F" w:rsidP="00A15104">
      <w:r>
        <w:separator/>
      </w:r>
    </w:p>
  </w:endnote>
  <w:endnote w:type="continuationSeparator" w:id="0">
    <w:p w:rsidR="00CC1A0F" w:rsidRDefault="00CC1A0F" w:rsidP="00A1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0F" w:rsidRDefault="00CC1A0F" w:rsidP="00A15104">
      <w:r>
        <w:separator/>
      </w:r>
    </w:p>
  </w:footnote>
  <w:footnote w:type="continuationSeparator" w:id="0">
    <w:p w:rsidR="00CC1A0F" w:rsidRDefault="00CC1A0F" w:rsidP="00A1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B"/>
    <w:rsid w:val="00003CE9"/>
    <w:rsid w:val="00007B6D"/>
    <w:rsid w:val="000112EC"/>
    <w:rsid w:val="00011B6B"/>
    <w:rsid w:val="00023E78"/>
    <w:rsid w:val="00023FE1"/>
    <w:rsid w:val="0002651C"/>
    <w:rsid w:val="00035021"/>
    <w:rsid w:val="0004752C"/>
    <w:rsid w:val="00061D8D"/>
    <w:rsid w:val="00064A97"/>
    <w:rsid w:val="00066407"/>
    <w:rsid w:val="0006737C"/>
    <w:rsid w:val="0008741E"/>
    <w:rsid w:val="000A0DE8"/>
    <w:rsid w:val="000B4B6B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C52E7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61504"/>
    <w:rsid w:val="0027528F"/>
    <w:rsid w:val="002A7140"/>
    <w:rsid w:val="002A7D2F"/>
    <w:rsid w:val="002B4697"/>
    <w:rsid w:val="002D0E68"/>
    <w:rsid w:val="002E079A"/>
    <w:rsid w:val="002E38AD"/>
    <w:rsid w:val="002E4542"/>
    <w:rsid w:val="002E593E"/>
    <w:rsid w:val="00307630"/>
    <w:rsid w:val="00312E61"/>
    <w:rsid w:val="0032407E"/>
    <w:rsid w:val="00346CB1"/>
    <w:rsid w:val="00352296"/>
    <w:rsid w:val="0036700C"/>
    <w:rsid w:val="00377CF4"/>
    <w:rsid w:val="00390045"/>
    <w:rsid w:val="003B440E"/>
    <w:rsid w:val="003B6BF9"/>
    <w:rsid w:val="003D4409"/>
    <w:rsid w:val="003D5F37"/>
    <w:rsid w:val="003F0C82"/>
    <w:rsid w:val="003F1C02"/>
    <w:rsid w:val="003F7951"/>
    <w:rsid w:val="004106CE"/>
    <w:rsid w:val="00426B8E"/>
    <w:rsid w:val="004270D5"/>
    <w:rsid w:val="004378D7"/>
    <w:rsid w:val="00451FAF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93955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4C8A"/>
    <w:rsid w:val="0069540B"/>
    <w:rsid w:val="006C63C0"/>
    <w:rsid w:val="006D04DF"/>
    <w:rsid w:val="006D6BAD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B1719"/>
    <w:rsid w:val="008D2431"/>
    <w:rsid w:val="008E34D1"/>
    <w:rsid w:val="008E40BA"/>
    <w:rsid w:val="008E472D"/>
    <w:rsid w:val="008E7E22"/>
    <w:rsid w:val="008F1A73"/>
    <w:rsid w:val="008F512C"/>
    <w:rsid w:val="008F5CFF"/>
    <w:rsid w:val="00900707"/>
    <w:rsid w:val="00926F34"/>
    <w:rsid w:val="00927070"/>
    <w:rsid w:val="00947F96"/>
    <w:rsid w:val="00952A79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15104"/>
    <w:rsid w:val="00A3233A"/>
    <w:rsid w:val="00A41EA5"/>
    <w:rsid w:val="00A42BF0"/>
    <w:rsid w:val="00A442BA"/>
    <w:rsid w:val="00A44E97"/>
    <w:rsid w:val="00A501B7"/>
    <w:rsid w:val="00A61F16"/>
    <w:rsid w:val="00A671F9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2532"/>
    <w:rsid w:val="00AE47DA"/>
    <w:rsid w:val="00AF47C0"/>
    <w:rsid w:val="00B24DDF"/>
    <w:rsid w:val="00B348AD"/>
    <w:rsid w:val="00B55148"/>
    <w:rsid w:val="00B5758B"/>
    <w:rsid w:val="00B73601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C1A0F"/>
    <w:rsid w:val="00CD5FB6"/>
    <w:rsid w:val="00CE7047"/>
    <w:rsid w:val="00CF14DB"/>
    <w:rsid w:val="00CF280F"/>
    <w:rsid w:val="00CF36D1"/>
    <w:rsid w:val="00D11727"/>
    <w:rsid w:val="00D362AD"/>
    <w:rsid w:val="00D47467"/>
    <w:rsid w:val="00D53D28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E501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05B7A0-2425-4F7D-9B73-EA3D25A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5104"/>
    <w:rPr>
      <w:sz w:val="24"/>
      <w:szCs w:val="24"/>
    </w:rPr>
  </w:style>
  <w:style w:type="paragraph" w:styleId="a5">
    <w:name w:val="footer"/>
    <w:basedOn w:val="a"/>
    <w:link w:val="a6"/>
    <w:rsid w:val="00A15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151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98CE-6E83-4B69-B6B4-07ED6380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4</cp:revision>
  <cp:lastPrinted>2015-04-29T07:40:00Z</cp:lastPrinted>
  <dcterms:created xsi:type="dcterms:W3CDTF">2018-12-11T06:07:00Z</dcterms:created>
  <dcterms:modified xsi:type="dcterms:W3CDTF">2019-04-14T10:27:00Z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