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Default="005D067E" w:rsidP="00F15E81">
      <w:pPr>
        <w:spacing w:after="120"/>
        <w:jc w:val="center"/>
      </w:pPr>
      <w:r>
        <w:t>Подставка</w:t>
      </w:r>
      <w:r w:rsidR="005510AE" w:rsidRPr="00B63F71">
        <w:t xml:space="preserve"> ДМ-</w:t>
      </w:r>
      <w:r w:rsidR="00134F91">
        <w:t>6</w:t>
      </w:r>
      <w:r w:rsidR="005510AE" w:rsidRPr="00B63F71">
        <w:t>-</w:t>
      </w:r>
      <w:r w:rsidR="005B3BA7">
        <w:t>014-0</w:t>
      </w:r>
      <w:r>
        <w:t>7</w:t>
      </w:r>
    </w:p>
    <w:p w:rsidR="002D5B6C" w:rsidRPr="00A42204" w:rsidRDefault="002D5B6C" w:rsidP="00F15E81">
      <w:pPr>
        <w:jc w:val="center"/>
        <w:rPr>
          <w:sz w:val="22"/>
        </w:rPr>
      </w:pPr>
    </w:p>
    <w:tbl>
      <w:tblPr>
        <w:tblW w:w="107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962"/>
        <w:gridCol w:w="2410"/>
        <w:gridCol w:w="856"/>
        <w:gridCol w:w="703"/>
        <w:gridCol w:w="1140"/>
      </w:tblGrid>
      <w:tr w:rsidR="00884077" w:rsidRPr="00B63F71" w:rsidTr="002D5B6C"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A42204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A64394" w:rsidP="00D37104">
            <w:pPr>
              <w:rPr>
                <w:sz w:val="20"/>
                <w:szCs w:val="20"/>
              </w:rPr>
            </w:pPr>
            <w:r w:rsidRPr="00A64394">
              <w:rPr>
                <w:sz w:val="20"/>
                <w:szCs w:val="20"/>
              </w:rPr>
              <w:t>Подставка для стерилизационных коробок и биксов</w:t>
            </w:r>
            <w:r>
              <w:rPr>
                <w:sz w:val="20"/>
                <w:szCs w:val="20"/>
              </w:rPr>
              <w:t>.</w:t>
            </w:r>
            <w:r>
              <w:t xml:space="preserve">  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884077" w:rsidRPr="00B63F71" w:rsidRDefault="00A64394" w:rsidP="002D5B6C">
            <w:pPr>
              <w:rPr>
                <w:sz w:val="20"/>
                <w:szCs w:val="20"/>
              </w:rPr>
            </w:pPr>
            <w:r w:rsidRPr="00A64394">
              <w:rPr>
                <w:sz w:val="20"/>
                <w:szCs w:val="20"/>
              </w:rPr>
              <w:t>Каркас должен быть цельносварной из нержавеющей трубы профильного сечения 25х25</w:t>
            </w:r>
            <w:r w:rsidR="002D5B6C">
              <w:rPr>
                <w:sz w:val="20"/>
                <w:szCs w:val="20"/>
              </w:rPr>
              <w:t>х1,2мм</w:t>
            </w:r>
            <w:r w:rsidRPr="00A64394">
              <w:rPr>
                <w:sz w:val="20"/>
                <w:szCs w:val="20"/>
              </w:rPr>
              <w:t xml:space="preserve">. </w:t>
            </w:r>
            <w:r w:rsidR="005B3BA7">
              <w:rPr>
                <w:sz w:val="20"/>
                <w:szCs w:val="20"/>
              </w:rPr>
              <w:t>Ступенька должна иметь</w:t>
            </w:r>
            <w:r w:rsidR="00134F91" w:rsidRPr="00FA2551">
              <w:rPr>
                <w:sz w:val="20"/>
                <w:szCs w:val="20"/>
              </w:rPr>
              <w:t xml:space="preserve"> регулируемые опоры </w:t>
            </w:r>
            <w:r w:rsidR="007E1CCA">
              <w:rPr>
                <w:sz w:val="20"/>
                <w:szCs w:val="20"/>
              </w:rPr>
              <w:t>для компенсации неровности пола</w:t>
            </w:r>
          </w:p>
        </w:tc>
        <w:tc>
          <w:tcPr>
            <w:tcW w:w="2410" w:type="dxa"/>
          </w:tcPr>
          <w:p w:rsidR="00884077" w:rsidRPr="00B63F71" w:rsidRDefault="008B110B" w:rsidP="00F15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регулировки +15мм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B6C" w:rsidRPr="00B63F71" w:rsidTr="002D5B6C">
        <w:trPr>
          <w:cantSplit/>
        </w:trPr>
        <w:tc>
          <w:tcPr>
            <w:tcW w:w="708" w:type="dxa"/>
          </w:tcPr>
          <w:p w:rsidR="002D5B6C" w:rsidRPr="00B63F71" w:rsidRDefault="002D5B6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2D5B6C" w:rsidRPr="00B63F71" w:rsidRDefault="002D5B6C" w:rsidP="0079291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2D5B6C" w:rsidRPr="00481154" w:rsidRDefault="002D5B6C" w:rsidP="002D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  <w:r w:rsidRPr="00481154">
              <w:rPr>
                <w:sz w:val="20"/>
                <w:szCs w:val="20"/>
              </w:rPr>
              <w:t xml:space="preserve"> </w:t>
            </w:r>
            <w:proofErr w:type="spellStart"/>
            <w:r w:rsidRPr="00481154">
              <w:rPr>
                <w:sz w:val="20"/>
                <w:szCs w:val="20"/>
              </w:rPr>
              <w:t>х</w:t>
            </w:r>
            <w:proofErr w:type="spellEnd"/>
            <w:r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6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884077" w:rsidRPr="00B63F71" w:rsidRDefault="00A64394" w:rsidP="00F15E8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Подставка</w:t>
            </w:r>
            <w:r w:rsidR="005B3BA7">
              <w:rPr>
                <w:color w:val="000000"/>
                <w:sz w:val="20"/>
                <w:szCs w:val="20"/>
              </w:rPr>
              <w:t xml:space="preserve"> должна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соответств</w:t>
            </w:r>
            <w:r w:rsidR="005B3BA7">
              <w:rPr>
                <w:color w:val="000000"/>
                <w:sz w:val="20"/>
                <w:szCs w:val="20"/>
              </w:rPr>
              <w:t>овать</w:t>
            </w:r>
            <w:r w:rsidR="00884077" w:rsidRPr="00B63F71">
              <w:rPr>
                <w:color w:val="000000"/>
                <w:sz w:val="20"/>
                <w:szCs w:val="20"/>
              </w:rPr>
              <w:t xml:space="preserve"> требованиям ГОСТ </w:t>
            </w:r>
            <w:proofErr w:type="gramStart"/>
            <w:r w:rsidR="00884077"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884077"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884077" w:rsidRPr="00B63F71" w:rsidRDefault="00F15E81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884077" w:rsidRPr="00B63F71" w:rsidRDefault="001550F6" w:rsidP="00F15E8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Все швы долж</w:t>
            </w:r>
            <w:r w:rsidR="00F15E81">
              <w:rPr>
                <w:sz w:val="20"/>
                <w:szCs w:val="20"/>
              </w:rPr>
              <w:t xml:space="preserve">ны быть проварены и зашлифованы, </w:t>
            </w:r>
            <w:r w:rsidRPr="00B63F71">
              <w:rPr>
                <w:sz w:val="20"/>
                <w:szCs w:val="20"/>
              </w:rPr>
              <w:t>конструкция жесткая цельносварная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2D5B6C">
        <w:trPr>
          <w:cantSplit/>
        </w:trPr>
        <w:tc>
          <w:tcPr>
            <w:tcW w:w="70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6</w:t>
            </w:r>
          </w:p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884077" w:rsidRPr="00B63F71" w:rsidRDefault="00134F91" w:rsidP="002D5B6C">
            <w:pPr>
              <w:rPr>
                <w:color w:val="000000"/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Все элементы изделия выполнены из нержавеющей стали марки AISI 304</w:t>
            </w:r>
            <w:r w:rsidR="002D5B6C">
              <w:rPr>
                <w:color w:val="000000"/>
                <w:sz w:val="20"/>
                <w:szCs w:val="20"/>
              </w:rPr>
              <w:t>,</w:t>
            </w:r>
            <w:r w:rsidR="00F15E81">
              <w:rPr>
                <w:color w:val="000000"/>
                <w:sz w:val="20"/>
                <w:szCs w:val="20"/>
              </w:rPr>
              <w:t xml:space="preserve"> толщин</w:t>
            </w:r>
            <w:r w:rsidR="002D5B6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2D5B6C" w:rsidRDefault="008B110B" w:rsidP="002D5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0,8мм</w:t>
            </w:r>
            <w:r w:rsidR="002D5B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884077" w:rsidRPr="00B63F71" w:rsidRDefault="008B110B" w:rsidP="002D5B6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2D5B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1,2мм.</w:t>
            </w:r>
          </w:p>
        </w:tc>
        <w:tc>
          <w:tcPr>
            <w:tcW w:w="856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B6C" w:rsidRPr="00B63F71" w:rsidTr="002D5B6C">
        <w:trPr>
          <w:cantSplit/>
        </w:trPr>
        <w:tc>
          <w:tcPr>
            <w:tcW w:w="708" w:type="dxa"/>
          </w:tcPr>
          <w:p w:rsidR="002D5B6C" w:rsidRPr="00B63F71" w:rsidRDefault="002D5B6C" w:rsidP="005B3BA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2D5B6C" w:rsidRPr="00B63F71" w:rsidRDefault="002D5B6C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B6C" w:rsidRPr="00B63F71" w:rsidRDefault="002D5B6C" w:rsidP="0079291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D5B6C" w:rsidRPr="00B63F71" w:rsidRDefault="002D5B6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2D5B6C">
        <w:trPr>
          <w:cantSplit/>
        </w:trPr>
        <w:tc>
          <w:tcPr>
            <w:tcW w:w="708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2D5B6C">
              <w:rPr>
                <w:sz w:val="20"/>
                <w:szCs w:val="20"/>
              </w:rPr>
              <w:t>8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6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2D5B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0A85"/>
    <w:rsid w:val="002A7D2F"/>
    <w:rsid w:val="002B4697"/>
    <w:rsid w:val="002D0E68"/>
    <w:rsid w:val="002D5B6C"/>
    <w:rsid w:val="002E079A"/>
    <w:rsid w:val="002E4542"/>
    <w:rsid w:val="002E593E"/>
    <w:rsid w:val="002E74CF"/>
    <w:rsid w:val="00307630"/>
    <w:rsid w:val="00352296"/>
    <w:rsid w:val="0036700C"/>
    <w:rsid w:val="00377CF4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3B38"/>
    <w:rsid w:val="005174EC"/>
    <w:rsid w:val="005510AE"/>
    <w:rsid w:val="00564F1E"/>
    <w:rsid w:val="00590238"/>
    <w:rsid w:val="005B3BA7"/>
    <w:rsid w:val="005C4E7C"/>
    <w:rsid w:val="005C5DEF"/>
    <w:rsid w:val="005C6C63"/>
    <w:rsid w:val="005D067E"/>
    <w:rsid w:val="005D71AA"/>
    <w:rsid w:val="005F7B38"/>
    <w:rsid w:val="00624491"/>
    <w:rsid w:val="0069540B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E1CCA"/>
    <w:rsid w:val="008257B9"/>
    <w:rsid w:val="00831C44"/>
    <w:rsid w:val="00842FED"/>
    <w:rsid w:val="00850CE5"/>
    <w:rsid w:val="0085100A"/>
    <w:rsid w:val="008633B7"/>
    <w:rsid w:val="00867CF0"/>
    <w:rsid w:val="00884077"/>
    <w:rsid w:val="008B110B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2204"/>
    <w:rsid w:val="00A442BA"/>
    <w:rsid w:val="00A44E97"/>
    <w:rsid w:val="00A64394"/>
    <w:rsid w:val="00A671F9"/>
    <w:rsid w:val="00A82EFE"/>
    <w:rsid w:val="00A86608"/>
    <w:rsid w:val="00AB3766"/>
    <w:rsid w:val="00AB7932"/>
    <w:rsid w:val="00AC5E43"/>
    <w:rsid w:val="00AF47C0"/>
    <w:rsid w:val="00B24DDF"/>
    <w:rsid w:val="00B40A83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7104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15E81"/>
    <w:rsid w:val="00F22078"/>
    <w:rsid w:val="00F366E6"/>
    <w:rsid w:val="00F52645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3</cp:revision>
  <cp:lastPrinted>2015-04-29T07:40:00Z</cp:lastPrinted>
  <dcterms:created xsi:type="dcterms:W3CDTF">2017-02-22T12:24:00Z</dcterms:created>
  <dcterms:modified xsi:type="dcterms:W3CDTF">2017-10-02T08:14:00Z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